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1C2" w:rsidRPr="00F50D2B" w:rsidRDefault="00D121C2" w:rsidP="00D121C2">
      <w:pPr>
        <w:pBdr>
          <w:bottom w:val="single" w:sz="18" w:space="4" w:color="ECECEE"/>
        </w:pBdr>
        <w:spacing w:before="100" w:beforeAutospacing="1" w:after="100" w:afterAutospacing="1"/>
        <w:outlineLvl w:val="2"/>
        <w:rPr>
          <w:rFonts w:ascii="Arial" w:hAnsi="Arial" w:cs="Arial"/>
          <w:color w:val="000000"/>
          <w:sz w:val="36"/>
          <w:szCs w:val="36"/>
        </w:rPr>
      </w:pPr>
      <w:r w:rsidRPr="00F50D2B">
        <w:rPr>
          <w:rFonts w:ascii="PF_Din_Text_Comp_Pro_Medium" w:hAnsi="PF_Din_Text_Comp_Pro_Medium" w:cs="Arial"/>
          <w:caps/>
          <w:color w:val="A4C961"/>
          <w:sz w:val="36"/>
          <w:szCs w:val="36"/>
        </w:rPr>
        <w:t>Коммунальные услуги</w:t>
      </w:r>
    </w:p>
    <w:tbl>
      <w:tblPr>
        <w:tblW w:w="5000" w:type="pct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3"/>
      </w:tblGrid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0" w:type="dxa"/>
              <w:left w:w="0" w:type="dxa"/>
              <w:bottom w:w="225" w:type="dxa"/>
              <w:right w:w="240" w:type="dxa"/>
            </w:tcMar>
            <w:vAlign w:val="center"/>
            <w:hideMark/>
          </w:tcPr>
          <w:tbl>
            <w:tblPr>
              <w:tblW w:w="5000" w:type="pct"/>
              <w:tblInd w:w="240" w:type="dxa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29"/>
              <w:gridCol w:w="1818"/>
            </w:tblGrid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>Доход от поставки КУ за отчетный период, тыс. руб.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</w:tbl>
          <w:p w:rsidR="00D121C2" w:rsidRPr="00F50D2B" w:rsidRDefault="00D121C2" w:rsidP="00D66F70">
            <w:pPr>
              <w:rPr>
                <w:rFonts w:ascii="Arial" w:hAnsi="Arial" w:cs="Arial"/>
                <w:vanish/>
                <w:color w:val="585858"/>
                <w:sz w:val="20"/>
                <w:szCs w:val="20"/>
              </w:rPr>
            </w:pPr>
          </w:p>
          <w:tbl>
            <w:tblPr>
              <w:tblW w:w="5000" w:type="pct"/>
              <w:tblInd w:w="240" w:type="dxa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73"/>
              <w:gridCol w:w="4674"/>
            </w:tblGrid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отопление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электричество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газ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горячее водоснабжение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холодное водоснабжение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водоотведение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</w:tbl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0" w:type="dxa"/>
              <w:left w:w="0" w:type="dxa"/>
              <w:bottom w:w="225" w:type="dxa"/>
              <w:right w:w="240" w:type="dxa"/>
            </w:tcMar>
            <w:vAlign w:val="center"/>
            <w:hideMark/>
          </w:tcPr>
          <w:tbl>
            <w:tblPr>
              <w:tblW w:w="5000" w:type="pct"/>
              <w:tblInd w:w="240" w:type="dxa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867"/>
              <w:gridCol w:w="1480"/>
            </w:tblGrid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>Задолженность собственников за КУ за отчетный период, тыс. руб.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</w:tbl>
          <w:p w:rsidR="00D121C2" w:rsidRPr="00F50D2B" w:rsidRDefault="00D121C2" w:rsidP="00D66F70">
            <w:pPr>
              <w:rPr>
                <w:rFonts w:ascii="Arial" w:hAnsi="Arial" w:cs="Arial"/>
                <w:vanish/>
                <w:color w:val="585858"/>
                <w:sz w:val="20"/>
                <w:szCs w:val="20"/>
              </w:rPr>
            </w:pPr>
          </w:p>
          <w:tbl>
            <w:tblPr>
              <w:tblW w:w="5000" w:type="pct"/>
              <w:tblInd w:w="240" w:type="dxa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73"/>
              <w:gridCol w:w="4674"/>
            </w:tblGrid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отопление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электричество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газ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горячее водоснабжение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холодное водоснабжение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водоотведение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</w:tbl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0" w:type="dxa"/>
              <w:left w:w="0" w:type="dxa"/>
              <w:bottom w:w="225" w:type="dxa"/>
              <w:right w:w="240" w:type="dxa"/>
            </w:tcMar>
            <w:vAlign w:val="center"/>
            <w:hideMark/>
          </w:tcPr>
          <w:tbl>
            <w:tblPr>
              <w:tblW w:w="5000" w:type="pct"/>
              <w:tblInd w:w="240" w:type="dxa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84"/>
              <w:gridCol w:w="1563"/>
            </w:tblGrid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 xml:space="preserve">Взыскано с собственников за КУ за отчетный период, тыс. руб. 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</w:tbl>
          <w:p w:rsidR="00D121C2" w:rsidRPr="00F50D2B" w:rsidRDefault="00D121C2" w:rsidP="00D66F70">
            <w:pPr>
              <w:rPr>
                <w:rFonts w:ascii="Arial" w:hAnsi="Arial" w:cs="Arial"/>
                <w:vanish/>
                <w:color w:val="585858"/>
                <w:sz w:val="20"/>
                <w:szCs w:val="20"/>
              </w:rPr>
            </w:pPr>
          </w:p>
          <w:tbl>
            <w:tblPr>
              <w:tblW w:w="5000" w:type="pct"/>
              <w:tblInd w:w="240" w:type="dxa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73"/>
              <w:gridCol w:w="4674"/>
            </w:tblGrid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отопление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электричество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газ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горячее водоснабжение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холодное водоснабжение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водоотведение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</w:tbl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0" w:type="dxa"/>
              <w:left w:w="0" w:type="dxa"/>
              <w:bottom w:w="225" w:type="dxa"/>
              <w:right w:w="240" w:type="dxa"/>
            </w:tcMar>
            <w:vAlign w:val="center"/>
            <w:hideMark/>
          </w:tcPr>
          <w:tbl>
            <w:tblPr>
              <w:tblW w:w="5000" w:type="pct"/>
              <w:tblInd w:w="240" w:type="dxa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26"/>
              <w:gridCol w:w="1321"/>
            </w:tblGrid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lastRenderedPageBreak/>
                    <w:t xml:space="preserve">Оплачено КУ по показаниям общедомовых ПУ за отчетный период, тыс. руб. 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</w:tbl>
          <w:p w:rsidR="00D121C2" w:rsidRPr="00F50D2B" w:rsidRDefault="00D121C2" w:rsidP="00D66F70">
            <w:pPr>
              <w:rPr>
                <w:rFonts w:ascii="Arial" w:hAnsi="Arial" w:cs="Arial"/>
                <w:vanish/>
                <w:color w:val="585858"/>
                <w:sz w:val="20"/>
                <w:szCs w:val="20"/>
              </w:rPr>
            </w:pPr>
          </w:p>
          <w:tbl>
            <w:tblPr>
              <w:tblW w:w="5000" w:type="pct"/>
              <w:tblInd w:w="240" w:type="dxa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73"/>
              <w:gridCol w:w="4674"/>
            </w:tblGrid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отопление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электричество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газ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горячее водоснабжение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холодное водоснабжение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</w:tbl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0" w:type="dxa"/>
              <w:left w:w="0" w:type="dxa"/>
              <w:bottom w:w="225" w:type="dxa"/>
              <w:right w:w="240" w:type="dxa"/>
            </w:tcMar>
            <w:vAlign w:val="center"/>
            <w:hideMark/>
          </w:tcPr>
          <w:tbl>
            <w:tblPr>
              <w:tblW w:w="5000" w:type="pct"/>
              <w:tblInd w:w="240" w:type="dxa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35"/>
              <w:gridCol w:w="1212"/>
            </w:tblGrid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 xml:space="preserve">Оплачено ресурсов по счетам на общедомовые нужды за отчетный период, тыс. руб. 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</w:tbl>
          <w:p w:rsidR="00D121C2" w:rsidRPr="00F50D2B" w:rsidRDefault="00D121C2" w:rsidP="00D66F70">
            <w:pPr>
              <w:rPr>
                <w:rFonts w:ascii="Arial" w:hAnsi="Arial" w:cs="Arial"/>
                <w:vanish/>
                <w:color w:val="585858"/>
                <w:sz w:val="20"/>
                <w:szCs w:val="20"/>
              </w:rPr>
            </w:pPr>
          </w:p>
          <w:tbl>
            <w:tblPr>
              <w:tblW w:w="5000" w:type="pct"/>
              <w:tblInd w:w="240" w:type="dxa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73"/>
              <w:gridCol w:w="4674"/>
            </w:tblGrid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отопление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электричество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газ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горячее водоснабжение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холодное водоснабжение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</w:tbl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</w:tbl>
    <w:p w:rsidR="00D121C2" w:rsidRPr="00F50D2B" w:rsidRDefault="00D121C2" w:rsidP="00D121C2">
      <w:pPr>
        <w:pBdr>
          <w:bottom w:val="single" w:sz="18" w:space="4" w:color="ECECEE"/>
        </w:pBdr>
        <w:spacing w:before="100" w:beforeAutospacing="1" w:after="100" w:afterAutospacing="1"/>
        <w:outlineLvl w:val="2"/>
        <w:rPr>
          <w:rFonts w:ascii="Arial" w:hAnsi="Arial" w:cs="Arial"/>
          <w:color w:val="000000"/>
          <w:sz w:val="36"/>
          <w:szCs w:val="36"/>
        </w:rPr>
      </w:pPr>
      <w:r w:rsidRPr="00F50D2B">
        <w:rPr>
          <w:rFonts w:ascii="PF_Din_Text_Comp_Pro_Medium" w:hAnsi="PF_Din_Text_Comp_Pro_Medium" w:cs="Arial"/>
          <w:caps/>
          <w:color w:val="A4C961"/>
          <w:sz w:val="36"/>
          <w:szCs w:val="36"/>
        </w:rPr>
        <w:t>Управление общим имуществом</w:t>
      </w:r>
    </w:p>
    <w:tbl>
      <w:tblPr>
        <w:tblW w:w="5000" w:type="pct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17"/>
        <w:gridCol w:w="1288"/>
      </w:tblGrid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Доход от управления за отчетный период, тыс. руб.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Доход от управления общим имуществом за отчетный период, тыс. руб.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208.00 </w:t>
            </w: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Расходы на управление за отчетный период, тыс. руб.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Задолженность собственников за услуги управления за отчетный период, тыс. руб.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48.00 </w:t>
            </w: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Взыскано с собственников за услуги управления за отчетный период, тыс. руб.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RPr="00F50D2B" w:rsidTr="00D66F70">
        <w:tc>
          <w:tcPr>
            <w:tcW w:w="0" w:type="auto"/>
            <w:gridSpan w:val="2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0" w:type="dxa"/>
              <w:left w:w="0" w:type="dxa"/>
              <w:bottom w:w="225" w:type="dxa"/>
              <w:right w:w="240" w:type="dxa"/>
            </w:tcMar>
            <w:vAlign w:val="center"/>
            <w:hideMark/>
          </w:tcPr>
          <w:tbl>
            <w:tblPr>
              <w:tblW w:w="5000" w:type="pct"/>
              <w:tblInd w:w="240" w:type="dxa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00"/>
              <w:gridCol w:w="1349"/>
            </w:tblGrid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 xml:space="preserve">Выплаты по искам и договорам управления за отчетный период, тыс. руб. 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</w:tbl>
          <w:p w:rsidR="00D121C2" w:rsidRPr="00F50D2B" w:rsidRDefault="00D121C2" w:rsidP="00D66F70">
            <w:pPr>
              <w:rPr>
                <w:rFonts w:ascii="Arial" w:hAnsi="Arial" w:cs="Arial"/>
                <w:vanish/>
                <w:color w:val="585858"/>
                <w:sz w:val="20"/>
                <w:szCs w:val="20"/>
              </w:rPr>
            </w:pPr>
          </w:p>
          <w:tbl>
            <w:tblPr>
              <w:tblW w:w="5000" w:type="pct"/>
              <w:tblInd w:w="240" w:type="dxa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24"/>
              <w:gridCol w:w="4625"/>
            </w:tblGrid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иски по компенсации нанесенного ущерба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иски по снижению платы в связи с неоказанием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иски по снижению платы в связи с недопоставкой ресурсов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</w:tbl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Объем работ по ремонту за отчетный период, тыс. руб.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242.00 </w:t>
            </w: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Объем работ по благоустройству за отчетный период, тыс. руб.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RPr="00F50D2B" w:rsidTr="00D66F70">
        <w:tc>
          <w:tcPr>
            <w:tcW w:w="0" w:type="auto"/>
            <w:gridSpan w:val="2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0" w:type="dxa"/>
              <w:left w:w="0" w:type="dxa"/>
              <w:bottom w:w="225" w:type="dxa"/>
              <w:right w:w="240" w:type="dxa"/>
            </w:tcMar>
            <w:vAlign w:val="center"/>
            <w:hideMark/>
          </w:tcPr>
          <w:tbl>
            <w:tblPr>
              <w:tblW w:w="5000" w:type="pct"/>
              <w:tblInd w:w="240" w:type="dxa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60"/>
              <w:gridCol w:w="1589"/>
            </w:tblGrid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 xml:space="preserve">Объем привлеченных средств за отчетный период, тыс. руб. 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</w:tbl>
          <w:p w:rsidR="00D121C2" w:rsidRPr="00F50D2B" w:rsidRDefault="00D121C2" w:rsidP="00D66F70">
            <w:pPr>
              <w:rPr>
                <w:rFonts w:ascii="Arial" w:hAnsi="Arial" w:cs="Arial"/>
                <w:vanish/>
                <w:color w:val="585858"/>
                <w:sz w:val="20"/>
                <w:szCs w:val="20"/>
              </w:rPr>
            </w:pPr>
          </w:p>
          <w:tbl>
            <w:tblPr>
              <w:tblW w:w="5000" w:type="pct"/>
              <w:tblInd w:w="240" w:type="dxa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24"/>
              <w:gridCol w:w="4625"/>
            </w:tblGrid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субсидии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кредиты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финансирование по договорам лизинга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финансирование по энергосервисным договорам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целевые взносы жителей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RPr="00F50D2B" w:rsidTr="00D66F70">
              <w:trPr>
                <w:hidden/>
              </w:trPr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>иные источники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RPr="00F50D2B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Pr="00F50D2B" w:rsidRDefault="00D121C2" w:rsidP="00D66F70">
                  <w:pPr>
                    <w:spacing w:before="150"/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</w:pPr>
                  <w:r w:rsidRPr="00F50D2B">
                    <w:rPr>
                      <w:rFonts w:ascii="Arial" w:hAnsi="Arial" w:cs="Arial"/>
                      <w:vanish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</w:tbl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</w:tbl>
    <w:p w:rsidR="00D121C2" w:rsidRDefault="00D121C2" w:rsidP="00D121C2">
      <w:pPr>
        <w:rPr>
          <w:sz w:val="28"/>
          <w:szCs w:val="28"/>
        </w:rPr>
      </w:pPr>
    </w:p>
    <w:p w:rsidR="00D121C2" w:rsidRPr="00F50D2B" w:rsidRDefault="00D121C2" w:rsidP="00D121C2">
      <w:pPr>
        <w:rPr>
          <w:sz w:val="28"/>
          <w:szCs w:val="28"/>
        </w:rPr>
      </w:pPr>
    </w:p>
    <w:p w:rsidR="00D121C2" w:rsidRPr="00F50D2B" w:rsidRDefault="00D121C2" w:rsidP="00D121C2">
      <w:pPr>
        <w:rPr>
          <w:sz w:val="28"/>
          <w:szCs w:val="28"/>
        </w:rPr>
      </w:pPr>
    </w:p>
    <w:p w:rsidR="00D121C2" w:rsidRPr="00F50D2B" w:rsidRDefault="00D121C2" w:rsidP="00D121C2">
      <w:pPr>
        <w:rPr>
          <w:sz w:val="28"/>
          <w:szCs w:val="28"/>
        </w:rPr>
      </w:pPr>
    </w:p>
    <w:p w:rsidR="00D121C2" w:rsidRPr="00F50D2B" w:rsidRDefault="00D121C2" w:rsidP="00D121C2">
      <w:pPr>
        <w:rPr>
          <w:sz w:val="28"/>
          <w:szCs w:val="28"/>
        </w:rPr>
      </w:pPr>
    </w:p>
    <w:p w:rsidR="00D121C2" w:rsidRDefault="00D121C2" w:rsidP="00D121C2">
      <w:pPr>
        <w:rPr>
          <w:sz w:val="28"/>
          <w:szCs w:val="28"/>
        </w:rPr>
      </w:pPr>
    </w:p>
    <w:p w:rsidR="00D121C2" w:rsidRPr="00F50D2B" w:rsidRDefault="00D121C2" w:rsidP="00D121C2">
      <w:pPr>
        <w:rPr>
          <w:rFonts w:ascii="Arial" w:hAnsi="Arial" w:cs="Arial"/>
          <w:color w:val="737373"/>
          <w:sz w:val="20"/>
          <w:szCs w:val="20"/>
        </w:rPr>
      </w:pPr>
      <w:r w:rsidRPr="00F50D2B">
        <w:rPr>
          <w:rFonts w:ascii="Arial" w:hAnsi="Arial" w:cs="Arial"/>
          <w:color w:val="737373"/>
          <w:sz w:val="20"/>
          <w:szCs w:val="20"/>
        </w:rPr>
        <w:t xml:space="preserve">управления многоквартирными домами, </w:t>
      </w:r>
      <w:proofErr w:type="gramStart"/>
      <w:r w:rsidRPr="00F50D2B">
        <w:rPr>
          <w:rFonts w:ascii="Arial" w:hAnsi="Arial" w:cs="Arial"/>
          <w:color w:val="737373"/>
          <w:sz w:val="20"/>
          <w:szCs w:val="20"/>
        </w:rPr>
        <w:t>утвержденному</w:t>
      </w:r>
      <w:proofErr w:type="gramEnd"/>
      <w:r w:rsidRPr="00F50D2B">
        <w:rPr>
          <w:rFonts w:ascii="Arial" w:hAnsi="Arial" w:cs="Arial"/>
          <w:color w:val="737373"/>
          <w:sz w:val="20"/>
          <w:szCs w:val="20"/>
        </w:rPr>
        <w:t xml:space="preserve"> Постановлением Правительства РФ от 23.09.2010 N 731. </w:t>
      </w:r>
    </w:p>
    <w:p w:rsidR="00D121C2" w:rsidRPr="00F50D2B" w:rsidRDefault="00D121C2" w:rsidP="00D121C2">
      <w:pPr>
        <w:pBdr>
          <w:bottom w:val="single" w:sz="18" w:space="4" w:color="ECECEE"/>
        </w:pBdr>
        <w:spacing w:before="100" w:beforeAutospacing="1" w:after="100" w:afterAutospacing="1"/>
        <w:outlineLvl w:val="2"/>
        <w:rPr>
          <w:rFonts w:ascii="Arial" w:hAnsi="Arial" w:cs="Arial"/>
          <w:color w:val="000000"/>
          <w:sz w:val="36"/>
          <w:szCs w:val="36"/>
        </w:rPr>
      </w:pPr>
      <w:r w:rsidRPr="00F50D2B">
        <w:rPr>
          <w:rFonts w:ascii="PF_Din_Text_Comp_Pro_Medium" w:hAnsi="PF_Din_Text_Comp_Pro_Medium" w:cs="Arial"/>
          <w:caps/>
          <w:color w:val="A4C961"/>
          <w:sz w:val="36"/>
          <w:szCs w:val="36"/>
        </w:rPr>
        <w:lastRenderedPageBreak/>
        <w:t>Карточка договоров с РСО</w:t>
      </w:r>
    </w:p>
    <w:tbl>
      <w:tblPr>
        <w:tblW w:w="5000" w:type="pct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528"/>
      </w:tblGrid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Поставщик отопления </w:t>
            </w:r>
            <w:r w:rsidRPr="00F50D2B">
              <w:rPr>
                <w:rFonts w:ascii="Arial" w:hAnsi="Arial" w:cs="Arial"/>
                <w:b/>
                <w:bCs/>
                <w:color w:val="278BD3"/>
                <w:sz w:val="12"/>
                <w:szCs w:val="12"/>
                <w:bdr w:val="single" w:sz="6" w:space="1" w:color="278BD3" w:frame="1"/>
                <w:vertAlign w:val="superscript"/>
              </w:rPr>
              <w:t>731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Дополнительная информация: 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 xml:space="preserve">173002,Новгородская </w:t>
            </w:r>
            <w:proofErr w:type="spell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обл</w:t>
            </w:r>
            <w:proofErr w:type="spell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.</w:t>
            </w:r>
            <w:proofErr w:type="gram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,</w:t>
            </w:r>
            <w:proofErr w:type="spell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В</w:t>
            </w:r>
            <w:proofErr w:type="gram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.Новгород,б</w:t>
            </w:r>
            <w:proofErr w:type="spell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-р Воскресенский, д.3,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 xml:space="preserve">тел.:(88162)77-03-48,факс: 73-67-28 </w:t>
            </w:r>
          </w:p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ТК "</w:t>
            </w:r>
            <w:proofErr w:type="spell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Новгордская</w:t>
            </w:r>
            <w:proofErr w:type="spell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"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>ИНН: 5301003692</w:t>
            </w: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Поставщик электричества </w:t>
            </w:r>
            <w:r w:rsidRPr="00F50D2B">
              <w:rPr>
                <w:rFonts w:ascii="Arial" w:hAnsi="Arial" w:cs="Arial"/>
                <w:b/>
                <w:bCs/>
                <w:color w:val="278BD3"/>
                <w:sz w:val="12"/>
                <w:szCs w:val="12"/>
                <w:bdr w:val="single" w:sz="6" w:space="1" w:color="278BD3" w:frame="1"/>
                <w:vertAlign w:val="superscript"/>
              </w:rPr>
              <w:t>731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Дополнительная информация: 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 xml:space="preserve">174350,Новгородская </w:t>
            </w:r>
            <w:proofErr w:type="spell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обл</w:t>
            </w:r>
            <w:proofErr w:type="spell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.,</w:t>
            </w:r>
            <w:proofErr w:type="spell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Окуловский</w:t>
            </w:r>
            <w:proofErr w:type="spell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 р-н,г</w:t>
            </w:r>
            <w:proofErr w:type="gram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.О</w:t>
            </w:r>
            <w:proofErr w:type="gram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куловка,ул.Энергетиков,д.3,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 xml:space="preserve">тел.(8-816-57)2-26-01 </w:t>
            </w:r>
          </w:p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ООО "</w:t>
            </w:r>
            <w:proofErr w:type="spell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Гарантэнергосервис</w:t>
            </w:r>
            <w:proofErr w:type="spell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"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>ИНН: 7715825806</w:t>
            </w: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Поставщик газа </w:t>
            </w:r>
            <w:r w:rsidRPr="00F50D2B">
              <w:rPr>
                <w:rFonts w:ascii="Arial" w:hAnsi="Arial" w:cs="Arial"/>
                <w:b/>
                <w:bCs/>
                <w:color w:val="278BD3"/>
                <w:sz w:val="12"/>
                <w:szCs w:val="12"/>
                <w:bdr w:val="single" w:sz="6" w:space="1" w:color="278BD3" w:frame="1"/>
                <w:vertAlign w:val="superscript"/>
              </w:rPr>
              <w:t>731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Дополнительная информация: 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 xml:space="preserve">173025 </w:t>
            </w:r>
            <w:proofErr w:type="spell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В.Новгород</w:t>
            </w:r>
            <w:proofErr w:type="spell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, ул. Попова</w:t>
            </w:r>
            <w:proofErr w:type="gram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,д</w:t>
            </w:r>
            <w:proofErr w:type="gram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.10,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 xml:space="preserve">тел. (88162)98-30-30 </w:t>
            </w:r>
          </w:p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ООО "Газпром </w:t>
            </w:r>
            <w:proofErr w:type="spell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Межрегионгаз</w:t>
            </w:r>
            <w:proofErr w:type="spell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 </w:t>
            </w:r>
            <w:proofErr w:type="spell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В.Новгород</w:t>
            </w:r>
            <w:proofErr w:type="spell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"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>ИНН: 5321073497</w:t>
            </w: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Поставщик горячей воды </w:t>
            </w:r>
            <w:r w:rsidRPr="00F50D2B">
              <w:rPr>
                <w:rFonts w:ascii="Arial" w:hAnsi="Arial" w:cs="Arial"/>
                <w:b/>
                <w:bCs/>
                <w:color w:val="278BD3"/>
                <w:sz w:val="12"/>
                <w:szCs w:val="12"/>
                <w:bdr w:val="single" w:sz="6" w:space="1" w:color="278BD3" w:frame="1"/>
                <w:vertAlign w:val="superscript"/>
              </w:rPr>
              <w:t>731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Дополнительная информация: 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 xml:space="preserve">173002,Новгородская </w:t>
            </w:r>
            <w:proofErr w:type="spell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обл</w:t>
            </w:r>
            <w:proofErr w:type="spell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.</w:t>
            </w:r>
            <w:proofErr w:type="gram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,</w:t>
            </w:r>
            <w:proofErr w:type="spell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В</w:t>
            </w:r>
            <w:proofErr w:type="gram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.Новгород,б</w:t>
            </w:r>
            <w:proofErr w:type="spell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-р Воскресенский, д.3,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 xml:space="preserve">тел.:(88162)77-03-48,факс: 73-67-28 </w:t>
            </w:r>
          </w:p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ТК "</w:t>
            </w:r>
            <w:proofErr w:type="spell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Новгордская</w:t>
            </w:r>
            <w:proofErr w:type="spell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"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>ИНН: 5301003692</w:t>
            </w: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Поставщик холодной воды </w:t>
            </w:r>
            <w:r w:rsidRPr="00F50D2B">
              <w:rPr>
                <w:rFonts w:ascii="Arial" w:hAnsi="Arial" w:cs="Arial"/>
                <w:b/>
                <w:bCs/>
                <w:color w:val="278BD3"/>
                <w:sz w:val="12"/>
                <w:szCs w:val="12"/>
                <w:bdr w:val="single" w:sz="6" w:space="1" w:color="278BD3" w:frame="1"/>
                <w:vertAlign w:val="superscript"/>
              </w:rPr>
              <w:t>731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Дополнительная информация: 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 xml:space="preserve">174350 Новгородская </w:t>
            </w:r>
            <w:proofErr w:type="spell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обл</w:t>
            </w:r>
            <w:proofErr w:type="spell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.</w:t>
            </w:r>
            <w:proofErr w:type="gram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,</w:t>
            </w:r>
            <w:proofErr w:type="spell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О</w:t>
            </w:r>
            <w:proofErr w:type="gram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куловский,Окуловка,ул</w:t>
            </w:r>
            <w:proofErr w:type="spell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. Новгородская,д.32,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 xml:space="preserve">тел..(8-816-57)2-20-14,факс: 2-20-14 </w:t>
            </w:r>
          </w:p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МУП " Водоканал"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>ИНН: 5311007921</w:t>
            </w: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Поставщик водоотведения </w:t>
            </w:r>
            <w:r w:rsidRPr="00F50D2B">
              <w:rPr>
                <w:rFonts w:ascii="Arial" w:hAnsi="Arial" w:cs="Arial"/>
                <w:b/>
                <w:bCs/>
                <w:color w:val="278BD3"/>
                <w:sz w:val="12"/>
                <w:szCs w:val="12"/>
                <w:bdr w:val="single" w:sz="6" w:space="1" w:color="278BD3" w:frame="1"/>
                <w:vertAlign w:val="superscript"/>
              </w:rPr>
              <w:t>731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Дополнительная информация: 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 xml:space="preserve">174350 Новгородская </w:t>
            </w:r>
            <w:proofErr w:type="spell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обл</w:t>
            </w:r>
            <w:proofErr w:type="spell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.</w:t>
            </w:r>
            <w:proofErr w:type="gram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,</w:t>
            </w:r>
            <w:proofErr w:type="spell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О</w:t>
            </w:r>
            <w:proofErr w:type="gram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куловский,Окуловка,ул</w:t>
            </w:r>
            <w:proofErr w:type="spell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. Новгородская,д.32,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lastRenderedPageBreak/>
              <w:t xml:space="preserve">тел..(8-816-57)2-20-14,факс: 2-20-14 </w:t>
            </w:r>
          </w:p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МУП " Водоканал"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>ИНН: 5311007921</w:t>
            </w:r>
          </w:p>
        </w:tc>
      </w:tr>
    </w:tbl>
    <w:p w:rsidR="00D121C2" w:rsidRPr="00F50D2B" w:rsidRDefault="00D121C2" w:rsidP="00D121C2">
      <w:pPr>
        <w:pBdr>
          <w:bottom w:val="single" w:sz="18" w:space="4" w:color="ECECEE"/>
        </w:pBdr>
        <w:spacing w:before="100" w:beforeAutospacing="1" w:after="100" w:afterAutospacing="1"/>
        <w:outlineLvl w:val="2"/>
        <w:rPr>
          <w:rFonts w:ascii="Arial" w:hAnsi="Arial" w:cs="Arial"/>
          <w:color w:val="000000"/>
          <w:sz w:val="36"/>
          <w:szCs w:val="36"/>
        </w:rPr>
      </w:pPr>
      <w:r w:rsidRPr="00F50D2B">
        <w:rPr>
          <w:rFonts w:ascii="PF_Din_Text_Comp_Pro_Medium" w:hAnsi="PF_Din_Text_Comp_Pro_Medium" w:cs="Arial"/>
          <w:caps/>
          <w:color w:val="A4C961"/>
          <w:sz w:val="36"/>
          <w:szCs w:val="36"/>
        </w:rPr>
        <w:lastRenderedPageBreak/>
        <w:t>Карточка договор с управляющей организацией</w:t>
      </w:r>
    </w:p>
    <w:tbl>
      <w:tblPr>
        <w:tblW w:w="5000" w:type="pct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9"/>
        <w:gridCol w:w="2104"/>
      </w:tblGrid>
      <w:tr w:rsidR="00D121C2" w:rsidRPr="00F50D2B" w:rsidTr="00D66F70">
        <w:tc>
          <w:tcPr>
            <w:tcW w:w="0" w:type="auto"/>
            <w:gridSpan w:val="2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0" w:type="dxa"/>
              <w:left w:w="0" w:type="dxa"/>
              <w:bottom w:w="300" w:type="dxa"/>
              <w:right w:w="240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Тип договора управления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 обслуживаемых по результатам открытого конкурса органов местного самоуправления </w:t>
            </w: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Дата начала обслуживания дома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10.04.2009 </w:t>
            </w: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>Плановая дата прекращения обслуживания дома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RPr="00F50D2B" w:rsidTr="00D66F70">
        <w:tc>
          <w:tcPr>
            <w:tcW w:w="0" w:type="auto"/>
            <w:gridSpan w:val="2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0" w:type="dxa"/>
              <w:left w:w="0" w:type="dxa"/>
              <w:bottom w:w="300" w:type="dxa"/>
              <w:right w:w="240" w:type="dxa"/>
            </w:tcMar>
            <w:vAlign w:val="center"/>
            <w:hideMark/>
          </w:tcPr>
          <w:p w:rsidR="00D121C2" w:rsidRPr="00F50D2B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Выполняемые работы </w:t>
            </w:r>
            <w:r w:rsidRPr="00F50D2B">
              <w:rPr>
                <w:rFonts w:ascii="Arial" w:hAnsi="Arial" w:cs="Arial"/>
                <w:b/>
                <w:bCs/>
                <w:color w:val="278BD3"/>
                <w:sz w:val="12"/>
                <w:szCs w:val="12"/>
                <w:bdr w:val="single" w:sz="6" w:space="1" w:color="278BD3" w:frame="1"/>
                <w:vertAlign w:val="superscript"/>
              </w:rPr>
              <w:t>731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 содержание и ремонт общего имущества многоквартирного дома</w:t>
            </w: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br/>
              <w:t xml:space="preserve">договора на поставку коммунальных услуг заключены непосредственно с потребителями </w:t>
            </w:r>
          </w:p>
        </w:tc>
      </w:tr>
      <w:tr w:rsidR="00D121C2" w:rsidRPr="00F50D2B" w:rsidTr="00D66F70">
        <w:tc>
          <w:tcPr>
            <w:tcW w:w="0" w:type="auto"/>
            <w:gridSpan w:val="2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0" w:type="dxa"/>
              <w:left w:w="0" w:type="dxa"/>
              <w:bottom w:w="300" w:type="dxa"/>
              <w:right w:w="240" w:type="dxa"/>
            </w:tcMar>
            <w:vAlign w:val="center"/>
            <w:hideMark/>
          </w:tcPr>
          <w:p w:rsidR="00D121C2" w:rsidRPr="00F50D2B" w:rsidRDefault="00D121C2" w:rsidP="00D66F70">
            <w:pPr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обязательств </w:t>
            </w:r>
            <w:r w:rsidRPr="00F50D2B">
              <w:rPr>
                <w:rFonts w:ascii="Arial" w:hAnsi="Arial" w:cs="Arial"/>
                <w:b/>
                <w:bCs/>
                <w:color w:val="278BD3"/>
                <w:sz w:val="12"/>
                <w:szCs w:val="12"/>
                <w:bdr w:val="single" w:sz="6" w:space="1" w:color="278BD3" w:frame="1"/>
                <w:vertAlign w:val="superscript"/>
              </w:rPr>
              <w:t>731</w:t>
            </w:r>
            <w:proofErr w:type="gram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 Н</w:t>
            </w:r>
            <w:proofErr w:type="gram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ет данных </w:t>
            </w: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Примечание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RPr="00F50D2B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Pr="00F50D2B" w:rsidRDefault="00D121C2" w:rsidP="00D66F70">
            <w:pPr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RPr="00F50D2B" w:rsidTr="00D66F70">
        <w:tc>
          <w:tcPr>
            <w:tcW w:w="0" w:type="auto"/>
            <w:gridSpan w:val="2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0" w:type="dxa"/>
              <w:left w:w="0" w:type="dxa"/>
              <w:bottom w:w="300" w:type="dxa"/>
              <w:right w:w="240" w:type="dxa"/>
            </w:tcMar>
            <w:vAlign w:val="center"/>
            <w:hideMark/>
          </w:tcPr>
          <w:p w:rsidR="00D121C2" w:rsidRPr="00F50D2B" w:rsidRDefault="00D121C2" w:rsidP="00D66F70">
            <w:pPr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Стоимость услуг </w:t>
            </w:r>
            <w:r w:rsidRPr="00F50D2B">
              <w:rPr>
                <w:rFonts w:ascii="Arial" w:hAnsi="Arial" w:cs="Arial"/>
                <w:b/>
                <w:bCs/>
                <w:color w:val="278BD3"/>
                <w:sz w:val="12"/>
                <w:szCs w:val="12"/>
                <w:bdr w:val="single" w:sz="6" w:space="1" w:color="278BD3" w:frame="1"/>
                <w:vertAlign w:val="superscript"/>
              </w:rPr>
              <w:t>731</w:t>
            </w:r>
            <w:proofErr w:type="gram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 Н</w:t>
            </w:r>
            <w:proofErr w:type="gram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ет данных </w:t>
            </w:r>
          </w:p>
        </w:tc>
      </w:tr>
      <w:tr w:rsidR="00D121C2" w:rsidRPr="00F50D2B" w:rsidTr="00D66F70">
        <w:tc>
          <w:tcPr>
            <w:tcW w:w="0" w:type="auto"/>
            <w:gridSpan w:val="2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0" w:type="dxa"/>
              <w:left w:w="0" w:type="dxa"/>
              <w:bottom w:w="300" w:type="dxa"/>
              <w:right w:w="240" w:type="dxa"/>
            </w:tcMar>
            <w:vAlign w:val="center"/>
            <w:hideMark/>
          </w:tcPr>
          <w:p w:rsidR="00D121C2" w:rsidRPr="00F50D2B" w:rsidRDefault="00D121C2" w:rsidP="00D66F70">
            <w:pPr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Средства ТСЖ или ЖСК </w:t>
            </w:r>
            <w:r w:rsidRPr="00F50D2B">
              <w:rPr>
                <w:rFonts w:ascii="Arial" w:hAnsi="Arial" w:cs="Arial"/>
                <w:b/>
                <w:bCs/>
                <w:color w:val="278BD3"/>
                <w:sz w:val="12"/>
                <w:szCs w:val="12"/>
                <w:bdr w:val="single" w:sz="6" w:space="1" w:color="278BD3" w:frame="1"/>
                <w:vertAlign w:val="superscript"/>
              </w:rPr>
              <w:t>731</w:t>
            </w:r>
            <w:proofErr w:type="gram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 Н</w:t>
            </w:r>
            <w:proofErr w:type="gram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ет данных </w:t>
            </w:r>
          </w:p>
        </w:tc>
      </w:tr>
      <w:tr w:rsidR="00D121C2" w:rsidRPr="00F50D2B" w:rsidTr="00D66F70">
        <w:tc>
          <w:tcPr>
            <w:tcW w:w="0" w:type="auto"/>
            <w:gridSpan w:val="2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0" w:type="dxa"/>
              <w:left w:w="0" w:type="dxa"/>
              <w:bottom w:w="300" w:type="dxa"/>
              <w:right w:w="240" w:type="dxa"/>
            </w:tcMar>
            <w:vAlign w:val="center"/>
            <w:hideMark/>
          </w:tcPr>
          <w:p w:rsidR="00D121C2" w:rsidRPr="00F50D2B" w:rsidRDefault="00D121C2" w:rsidP="00D66F70">
            <w:pPr>
              <w:rPr>
                <w:rFonts w:ascii="Arial" w:hAnsi="Arial" w:cs="Arial"/>
                <w:color w:val="585858"/>
                <w:sz w:val="20"/>
                <w:szCs w:val="20"/>
              </w:rPr>
            </w:pPr>
            <w:r w:rsidRPr="00F50D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Условия оказания услуг ТСЖ или ЖСК </w:t>
            </w:r>
            <w:r w:rsidRPr="00F50D2B">
              <w:rPr>
                <w:rFonts w:ascii="Arial" w:hAnsi="Arial" w:cs="Arial"/>
                <w:b/>
                <w:bCs/>
                <w:color w:val="278BD3"/>
                <w:sz w:val="12"/>
                <w:szCs w:val="12"/>
                <w:bdr w:val="single" w:sz="6" w:space="1" w:color="278BD3" w:frame="1"/>
                <w:vertAlign w:val="superscript"/>
              </w:rPr>
              <w:t>731</w:t>
            </w:r>
            <w:proofErr w:type="gramStart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 Н</w:t>
            </w:r>
            <w:proofErr w:type="gramEnd"/>
            <w:r w:rsidRPr="00F50D2B">
              <w:rPr>
                <w:rFonts w:ascii="Arial" w:hAnsi="Arial" w:cs="Arial"/>
                <w:color w:val="585858"/>
                <w:sz w:val="20"/>
                <w:szCs w:val="20"/>
              </w:rPr>
              <w:t xml:space="preserve">ет данных </w:t>
            </w:r>
          </w:p>
        </w:tc>
      </w:tr>
    </w:tbl>
    <w:p w:rsidR="00D121C2" w:rsidRDefault="00D121C2" w:rsidP="00D121C2">
      <w:pPr>
        <w:rPr>
          <w:sz w:val="28"/>
          <w:szCs w:val="28"/>
        </w:rPr>
      </w:pPr>
    </w:p>
    <w:p w:rsidR="00D121C2" w:rsidRPr="00F50D2B" w:rsidRDefault="00D121C2" w:rsidP="00D121C2">
      <w:pPr>
        <w:rPr>
          <w:sz w:val="28"/>
          <w:szCs w:val="28"/>
        </w:rPr>
      </w:pPr>
    </w:p>
    <w:p w:rsidR="00D121C2" w:rsidRPr="00F50D2B" w:rsidRDefault="00D121C2" w:rsidP="00D121C2">
      <w:pPr>
        <w:rPr>
          <w:sz w:val="28"/>
          <w:szCs w:val="28"/>
        </w:rPr>
      </w:pPr>
    </w:p>
    <w:p w:rsidR="00D121C2" w:rsidRPr="00F50D2B" w:rsidRDefault="00D121C2" w:rsidP="00D121C2">
      <w:pPr>
        <w:rPr>
          <w:sz w:val="28"/>
          <w:szCs w:val="28"/>
        </w:rPr>
      </w:pPr>
    </w:p>
    <w:p w:rsidR="00D121C2" w:rsidRPr="00F50D2B" w:rsidRDefault="00D121C2" w:rsidP="00D121C2">
      <w:pPr>
        <w:rPr>
          <w:sz w:val="28"/>
          <w:szCs w:val="28"/>
        </w:rPr>
      </w:pPr>
    </w:p>
    <w:p w:rsidR="00D121C2" w:rsidRPr="00F50D2B" w:rsidRDefault="00D121C2" w:rsidP="00D121C2">
      <w:pPr>
        <w:rPr>
          <w:sz w:val="28"/>
          <w:szCs w:val="28"/>
        </w:rPr>
      </w:pPr>
    </w:p>
    <w:p w:rsidR="00D121C2" w:rsidRPr="00F50D2B" w:rsidRDefault="00D121C2" w:rsidP="00D121C2">
      <w:pPr>
        <w:rPr>
          <w:sz w:val="28"/>
          <w:szCs w:val="28"/>
        </w:rPr>
      </w:pPr>
    </w:p>
    <w:p w:rsidR="00D121C2" w:rsidRPr="00F50D2B" w:rsidRDefault="00D121C2" w:rsidP="00D121C2">
      <w:pPr>
        <w:rPr>
          <w:sz w:val="28"/>
          <w:szCs w:val="28"/>
        </w:rPr>
      </w:pPr>
    </w:p>
    <w:p w:rsidR="00D121C2" w:rsidRDefault="00D121C2" w:rsidP="00D121C2">
      <w:pPr>
        <w:rPr>
          <w:sz w:val="28"/>
          <w:szCs w:val="28"/>
        </w:rPr>
      </w:pPr>
    </w:p>
    <w:p w:rsidR="00D121C2" w:rsidRDefault="00D121C2" w:rsidP="00D121C2">
      <w:pPr>
        <w:rPr>
          <w:rFonts w:ascii="Arial" w:hAnsi="Arial" w:cs="Arial"/>
          <w:color w:val="737373"/>
          <w:sz w:val="20"/>
          <w:szCs w:val="20"/>
        </w:rPr>
      </w:pPr>
      <w:r>
        <w:rPr>
          <w:rFonts w:ascii="Arial" w:hAnsi="Arial" w:cs="Arial"/>
          <w:color w:val="737373"/>
          <w:sz w:val="20"/>
          <w:szCs w:val="20"/>
        </w:rPr>
        <w:t xml:space="preserve">управления многоквартирными домами, </w:t>
      </w:r>
      <w:proofErr w:type="gramStart"/>
      <w:r>
        <w:rPr>
          <w:rFonts w:ascii="Arial" w:hAnsi="Arial" w:cs="Arial"/>
          <w:color w:val="737373"/>
          <w:sz w:val="20"/>
          <w:szCs w:val="20"/>
        </w:rPr>
        <w:t>утвержденному</w:t>
      </w:r>
      <w:proofErr w:type="gramEnd"/>
      <w:r>
        <w:rPr>
          <w:rFonts w:ascii="Arial" w:hAnsi="Arial" w:cs="Arial"/>
          <w:color w:val="737373"/>
          <w:sz w:val="20"/>
          <w:szCs w:val="20"/>
        </w:rPr>
        <w:t xml:space="preserve"> Постановлением Правительства РФ от 23.09.2010 N 731. </w:t>
      </w:r>
    </w:p>
    <w:tbl>
      <w:tblPr>
        <w:tblW w:w="5000" w:type="pct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4"/>
        <w:gridCol w:w="2661"/>
      </w:tblGrid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Общая степень износа </w:t>
            </w:r>
            <w:r>
              <w:rPr>
                <w:rFonts w:ascii="Arial" w:hAnsi="Arial" w:cs="Arial"/>
                <w:b/>
                <w:bCs/>
                <w:color w:val="278BD3"/>
                <w:sz w:val="12"/>
                <w:szCs w:val="12"/>
                <w:bdr w:val="single" w:sz="6" w:space="1" w:color="278BD3" w:frame="1"/>
                <w:vertAlign w:val="superscript"/>
              </w:rPr>
              <w:t>731</w:t>
            </w: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lastRenderedPageBreak/>
              <w:t>Степень износа фундамента </w:t>
            </w:r>
            <w:r>
              <w:rPr>
                <w:rFonts w:ascii="Arial" w:hAnsi="Arial" w:cs="Arial"/>
                <w:b/>
                <w:bCs/>
                <w:color w:val="278BD3"/>
                <w:sz w:val="12"/>
                <w:szCs w:val="12"/>
                <w:bdr w:val="single" w:sz="6" w:space="1" w:color="278BD3" w:frame="1"/>
                <w:vertAlign w:val="superscript"/>
              </w:rPr>
              <w:t>731</w:t>
            </w: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Степень износа несущих стен </w:t>
            </w:r>
            <w:r>
              <w:rPr>
                <w:rFonts w:ascii="Arial" w:hAnsi="Arial" w:cs="Arial"/>
                <w:b/>
                <w:bCs/>
                <w:color w:val="278BD3"/>
                <w:sz w:val="12"/>
                <w:szCs w:val="12"/>
                <w:bdr w:val="single" w:sz="6" w:space="1" w:color="278BD3" w:frame="1"/>
                <w:vertAlign w:val="superscript"/>
              </w:rPr>
              <w:t>731</w:t>
            </w: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Степень износа перекрытий </w:t>
            </w:r>
            <w:r>
              <w:rPr>
                <w:rFonts w:ascii="Arial" w:hAnsi="Arial" w:cs="Arial"/>
                <w:b/>
                <w:bCs/>
                <w:color w:val="278BD3"/>
                <w:sz w:val="12"/>
                <w:szCs w:val="12"/>
                <w:bdr w:val="single" w:sz="6" w:space="1" w:color="278BD3" w:frame="1"/>
                <w:vertAlign w:val="superscript"/>
              </w:rPr>
              <w:t>731</w:t>
            </w: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</w:tbl>
    <w:p w:rsidR="00D121C2" w:rsidRPr="00F50D2B" w:rsidRDefault="00D121C2" w:rsidP="00D121C2">
      <w:pPr>
        <w:rPr>
          <w:vanish/>
        </w:rPr>
      </w:pPr>
    </w:p>
    <w:tbl>
      <w:tblPr>
        <w:tblW w:w="5000" w:type="pct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2"/>
        <w:gridCol w:w="3393"/>
      </w:tblGrid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Серия, тип проекта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Tr="00D66F70">
        <w:tc>
          <w:tcPr>
            <w:tcW w:w="0" w:type="auto"/>
            <w:gridSpan w:val="2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Style w:val="title1"/>
                <w:rFonts w:ascii="Arial" w:hAnsi="Arial" w:cs="Arial"/>
                <w:color w:val="585858"/>
                <w:sz w:val="20"/>
                <w:szCs w:val="20"/>
              </w:rPr>
              <w:t>Описание местоположения</w:t>
            </w:r>
            <w:proofErr w:type="gramStart"/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 Н</w:t>
            </w:r>
            <w:proofErr w:type="gramEnd"/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ет данных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Индивидуальное наименование дома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Тип жилого дома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Многоквартирный дом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Год ввода в эксплуатацию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1988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Материал стен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Каменные, кирпичные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Тип перекрытий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Железобетонные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Этажность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3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Количество подъездов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2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Количество лифтов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Общая площадь, м</w:t>
            </w:r>
            <w:proofErr w:type="gramStart"/>
            <w:r>
              <w:rPr>
                <w:rFonts w:ascii="Arial" w:hAnsi="Arial" w:cs="Arial"/>
                <w:color w:val="585858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color w:val="585858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278BD3"/>
                <w:sz w:val="12"/>
                <w:szCs w:val="12"/>
                <w:bdr w:val="single" w:sz="6" w:space="1" w:color="278BD3" w:frame="1"/>
                <w:vertAlign w:val="superscript"/>
              </w:rPr>
              <w:t>731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2 241.50 </w:t>
            </w:r>
          </w:p>
        </w:tc>
      </w:tr>
      <w:tr w:rsidR="00D121C2" w:rsidTr="00D66F70">
        <w:tc>
          <w:tcPr>
            <w:tcW w:w="0" w:type="auto"/>
            <w:gridSpan w:val="2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Style w:val="title1"/>
                <w:rFonts w:ascii="Arial" w:hAnsi="Arial" w:cs="Arial"/>
                <w:color w:val="585858"/>
                <w:sz w:val="20"/>
                <w:szCs w:val="20"/>
              </w:rPr>
              <w:t>Площадь жилых помещений всего, м</w:t>
            </w:r>
            <w:proofErr w:type="gramStart"/>
            <w:r>
              <w:rPr>
                <w:rStyle w:val="title1"/>
                <w:rFonts w:ascii="Arial" w:hAnsi="Arial" w:cs="Arial"/>
                <w:color w:val="585858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Style w:val="title1"/>
                <w:rFonts w:ascii="Arial" w:hAnsi="Arial" w:cs="Arial"/>
                <w:color w:val="585858"/>
                <w:sz w:val="20"/>
                <w:szCs w:val="20"/>
              </w:rPr>
              <w:t xml:space="preserve"> - 1703.70 </w:t>
            </w:r>
          </w:p>
          <w:tbl>
            <w:tblPr>
              <w:tblW w:w="5000" w:type="pct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7"/>
              <w:gridCol w:w="3872"/>
            </w:tblGrid>
            <w:tr w:rsidR="00D121C2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>Частная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>Муниципальная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 xml:space="preserve">1703.70 </w:t>
                  </w:r>
                </w:p>
              </w:tc>
            </w:tr>
            <w:tr w:rsidR="00D121C2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>Государственная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</w:tbl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Площадь нежилых помещений, м</w:t>
            </w:r>
            <w:proofErr w:type="gramStart"/>
            <w:r>
              <w:rPr>
                <w:rFonts w:ascii="Arial" w:hAnsi="Arial" w:cs="Arial"/>
                <w:color w:val="585858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444.30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Площадь участка, м</w:t>
            </w:r>
            <w:proofErr w:type="gramStart"/>
            <w:r>
              <w:rPr>
                <w:rFonts w:ascii="Arial" w:hAnsi="Arial" w:cs="Arial"/>
                <w:color w:val="585858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Площадь придомовой территории, м</w:t>
            </w:r>
            <w:proofErr w:type="gramStart"/>
            <w:r>
              <w:rPr>
                <w:rFonts w:ascii="Arial" w:hAnsi="Arial" w:cs="Arial"/>
                <w:color w:val="585858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Инвентарный номер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Кадастровый номер участка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Количество квартир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43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Количество жителей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79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Количество лицевых счетов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43 </w:t>
            </w:r>
          </w:p>
        </w:tc>
      </w:tr>
      <w:tr w:rsidR="00D121C2" w:rsidTr="00D66F70">
        <w:tc>
          <w:tcPr>
            <w:tcW w:w="0" w:type="auto"/>
            <w:gridSpan w:val="2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Style w:val="title1"/>
                <w:rFonts w:ascii="Arial" w:hAnsi="Arial" w:cs="Arial"/>
                <w:color w:val="585858"/>
                <w:sz w:val="20"/>
                <w:szCs w:val="20"/>
              </w:rPr>
              <w:t>Конструктивные особенности дома </w:t>
            </w:r>
            <w:r>
              <w:rPr>
                <w:rStyle w:val="title1"/>
                <w:rFonts w:ascii="Arial" w:hAnsi="Arial" w:cs="Arial"/>
                <w:b/>
                <w:bCs/>
                <w:color w:val="278BD3"/>
                <w:sz w:val="12"/>
                <w:szCs w:val="12"/>
                <w:bdr w:val="single" w:sz="6" w:space="1" w:color="278BD3" w:frame="1"/>
                <w:vertAlign w:val="superscript"/>
              </w:rPr>
              <w:t>731</w:t>
            </w:r>
            <w:proofErr w:type="gramStart"/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 Н</w:t>
            </w:r>
            <w:proofErr w:type="gramEnd"/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ет данных </w:t>
            </w:r>
          </w:p>
        </w:tc>
      </w:tr>
      <w:tr w:rsidR="00D121C2" w:rsidTr="00D66F70">
        <w:tc>
          <w:tcPr>
            <w:tcW w:w="0" w:type="auto"/>
            <w:gridSpan w:val="2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Style w:val="title1"/>
                <w:rFonts w:ascii="Arial" w:hAnsi="Arial" w:cs="Arial"/>
                <w:color w:val="585858"/>
                <w:sz w:val="20"/>
                <w:szCs w:val="20"/>
              </w:rPr>
              <w:t>Удельная тепловая характеристика здания</w:t>
            </w: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 </w:t>
            </w:r>
          </w:p>
          <w:tbl>
            <w:tblPr>
              <w:tblW w:w="5000" w:type="pct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45"/>
              <w:gridCol w:w="2094"/>
            </w:tblGrid>
            <w:tr w:rsidR="00D121C2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lastRenderedPageBreak/>
                    <w:t xml:space="preserve">фактический удельный расход, </w:t>
                  </w:r>
                  <w:proofErr w:type="gramStart"/>
                  <w:r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>Вт</w:t>
                  </w:r>
                  <w:proofErr w:type="gramEnd"/>
                  <w:r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>/М3Сград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  <w:tr w:rsidR="00D121C2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 xml:space="preserve">нормативный удельный расход, </w:t>
                  </w:r>
                  <w:proofErr w:type="gramStart"/>
                  <w:r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>Вт</w:t>
                  </w:r>
                  <w:proofErr w:type="gramEnd"/>
                  <w:r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>/М3Сград</w:t>
                  </w: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</w:p>
              </w:tc>
            </w:tr>
            <w:tr w:rsidR="00D121C2" w:rsidTr="00D66F70"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ECECEE"/>
                    <w:left w:val="single" w:sz="6" w:space="0" w:color="ECECEE"/>
                    <w:bottom w:val="single" w:sz="6" w:space="0" w:color="ECECEE"/>
                    <w:right w:val="single" w:sz="6" w:space="0" w:color="ECECEE"/>
                  </w:tcBorders>
                  <w:shd w:val="clear" w:color="auto" w:fill="FAFAFA"/>
                  <w:noWrap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121C2" w:rsidRDefault="00D121C2" w:rsidP="00D66F70">
                  <w:pPr>
                    <w:spacing w:after="150"/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585858"/>
                      <w:sz w:val="20"/>
                      <w:szCs w:val="20"/>
                    </w:rPr>
                    <w:t xml:space="preserve">Нет данных </w:t>
                  </w:r>
                </w:p>
              </w:tc>
            </w:tr>
          </w:tbl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lastRenderedPageBreak/>
              <w:t xml:space="preserve">Класс </w:t>
            </w:r>
            <w:proofErr w:type="spellStart"/>
            <w:r>
              <w:rPr>
                <w:rFonts w:ascii="Arial" w:hAnsi="Arial" w:cs="Arial"/>
                <w:color w:val="585858"/>
                <w:sz w:val="20"/>
                <w:szCs w:val="20"/>
              </w:rPr>
              <w:t>энергоэффективности</w:t>
            </w:r>
            <w:proofErr w:type="spellEnd"/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Дата проведения энергетического аудита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>Дата начала приватизации</w:t>
            </w: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</w:p>
        </w:tc>
      </w:tr>
      <w:tr w:rsidR="00D121C2" w:rsidTr="00D66F70"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CECEE"/>
              <w:left w:val="single" w:sz="6" w:space="0" w:color="ECECEE"/>
              <w:bottom w:val="single" w:sz="6" w:space="0" w:color="ECECEE"/>
              <w:right w:val="single" w:sz="6" w:space="0" w:color="ECECEE"/>
            </w:tcBorders>
            <w:shd w:val="clear" w:color="auto" w:fill="FAFAF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21C2" w:rsidRDefault="00D121C2" w:rsidP="00D66F70">
            <w:pPr>
              <w:spacing w:after="150"/>
              <w:rPr>
                <w:rFonts w:ascii="Arial" w:hAnsi="Arial" w:cs="Arial"/>
                <w:color w:val="585858"/>
                <w:sz w:val="20"/>
                <w:szCs w:val="20"/>
              </w:rPr>
            </w:pPr>
            <w:r>
              <w:rPr>
                <w:rFonts w:ascii="Arial" w:hAnsi="Arial" w:cs="Arial"/>
                <w:color w:val="585858"/>
                <w:sz w:val="20"/>
                <w:szCs w:val="20"/>
              </w:rPr>
              <w:t xml:space="preserve">Нет данных </w:t>
            </w:r>
          </w:p>
        </w:tc>
      </w:tr>
    </w:tbl>
    <w:p w:rsidR="00D121C2" w:rsidRPr="00F50D2B" w:rsidRDefault="00D121C2" w:rsidP="00D121C2">
      <w:pPr>
        <w:rPr>
          <w:sz w:val="28"/>
          <w:szCs w:val="28"/>
        </w:rPr>
      </w:pPr>
    </w:p>
    <w:p w:rsidR="00367904" w:rsidRDefault="00367904">
      <w:bookmarkStart w:id="0" w:name="_GoBack"/>
      <w:bookmarkEnd w:id="0"/>
    </w:p>
    <w:sectPr w:rsidR="00367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F_Din_Text_Comp_Pro_Medium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A49"/>
    <w:rsid w:val="000F2A49"/>
    <w:rsid w:val="00367904"/>
    <w:rsid w:val="00D1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1">
    <w:name w:val="title1"/>
    <w:rsid w:val="00D121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1">
    <w:name w:val="title1"/>
    <w:rsid w:val="00D12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863</Words>
  <Characters>4923</Characters>
  <Application>Microsoft Office Word</Application>
  <DocSecurity>0</DocSecurity>
  <Lines>41</Lines>
  <Paragraphs>11</Paragraphs>
  <ScaleCrop>false</ScaleCrop>
  <Company/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2015-04-17T05:28:00Z</dcterms:created>
  <dcterms:modified xsi:type="dcterms:W3CDTF">2015-04-17T05:28:00Z</dcterms:modified>
</cp:coreProperties>
</file>