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33572F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6C0227">
        <w:rPr>
          <w:rStyle w:val="a3"/>
          <w:rFonts w:ascii="Times New Roman" w:hAnsi="Times New Roman" w:cs="Times New Roman"/>
          <w:color w:val="242424"/>
          <w:sz w:val="28"/>
          <w:szCs w:val="28"/>
        </w:rPr>
        <w:t>4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1431D6"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>7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6C0227" w:rsidRPr="00155B61" w:rsidRDefault="006C0227" w:rsidP="006C0227">
      <w:pPr>
        <w:pStyle w:val="a4"/>
        <w:numPr>
          <w:ilvl w:val="0"/>
          <w:numId w:val="4"/>
        </w:numPr>
        <w:ind w:left="0" w:firstLine="709"/>
        <w:jc w:val="both"/>
        <w:rPr>
          <w:snapToGrid w:val="0"/>
          <w:sz w:val="27"/>
          <w:szCs w:val="27"/>
        </w:rPr>
      </w:pPr>
      <w:proofErr w:type="gramStart"/>
      <w:r w:rsidRPr="00994A7F">
        <w:rPr>
          <w:snapToGrid w:val="0"/>
          <w:sz w:val="27"/>
          <w:szCs w:val="27"/>
        </w:rPr>
        <w:t>24</w:t>
      </w:r>
      <w:r>
        <w:rPr>
          <w:snapToGrid w:val="0"/>
          <w:sz w:val="27"/>
          <w:szCs w:val="27"/>
        </w:rPr>
        <w:t xml:space="preserve"> октября</w:t>
      </w:r>
      <w:r w:rsidRPr="00155B61">
        <w:rPr>
          <w:snapToGrid w:val="0"/>
          <w:sz w:val="27"/>
          <w:szCs w:val="27"/>
        </w:rPr>
        <w:t xml:space="preserve"> 2017 года  состоялось заседание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лицензионного контроля Новгородской области, где рассматривалось уведомлени</w:t>
      </w:r>
      <w:r>
        <w:rPr>
          <w:snapToGrid w:val="0"/>
          <w:sz w:val="27"/>
          <w:szCs w:val="27"/>
        </w:rPr>
        <w:t>я</w:t>
      </w:r>
      <w:r w:rsidRPr="00155B61">
        <w:rPr>
          <w:snapToGrid w:val="0"/>
          <w:sz w:val="27"/>
          <w:szCs w:val="27"/>
        </w:rPr>
        <w:t xml:space="preserve"> государственн</w:t>
      </w:r>
      <w:r>
        <w:rPr>
          <w:snapToGrid w:val="0"/>
          <w:sz w:val="27"/>
          <w:szCs w:val="27"/>
        </w:rPr>
        <w:t>ых</w:t>
      </w:r>
      <w:r w:rsidRPr="00155B61">
        <w:rPr>
          <w:snapToGrid w:val="0"/>
          <w:sz w:val="27"/>
          <w:szCs w:val="27"/>
        </w:rPr>
        <w:t xml:space="preserve"> гражданск</w:t>
      </w:r>
      <w:r>
        <w:rPr>
          <w:snapToGrid w:val="0"/>
          <w:sz w:val="27"/>
          <w:szCs w:val="27"/>
        </w:rPr>
        <w:t>их</w:t>
      </w:r>
      <w:r w:rsidRPr="00155B61">
        <w:rPr>
          <w:snapToGrid w:val="0"/>
          <w:sz w:val="27"/>
          <w:szCs w:val="27"/>
        </w:rPr>
        <w:t xml:space="preserve"> служащ</w:t>
      </w:r>
      <w:r>
        <w:rPr>
          <w:snapToGrid w:val="0"/>
          <w:sz w:val="27"/>
          <w:szCs w:val="27"/>
        </w:rPr>
        <w:t>их</w:t>
      </w:r>
      <w:r w:rsidRPr="00155B61">
        <w:rPr>
          <w:snapToGrid w:val="0"/>
          <w:sz w:val="27"/>
          <w:szCs w:val="27"/>
        </w:rPr>
        <w:t xml:space="preserve"> комитета  о </w:t>
      </w:r>
      <w:r>
        <w:rPr>
          <w:snapToGrid w:val="0"/>
          <w:sz w:val="27"/>
          <w:szCs w:val="27"/>
        </w:rPr>
        <w:t xml:space="preserve">намерении выполнить иную оплачиваемую работу и возможного </w:t>
      </w:r>
      <w:r w:rsidRPr="00155B61">
        <w:rPr>
          <w:snapToGrid w:val="0"/>
          <w:sz w:val="27"/>
          <w:szCs w:val="27"/>
        </w:rPr>
        <w:t>возникновени</w:t>
      </w:r>
      <w:r>
        <w:rPr>
          <w:snapToGrid w:val="0"/>
          <w:sz w:val="27"/>
          <w:szCs w:val="27"/>
        </w:rPr>
        <w:t>я</w:t>
      </w:r>
      <w:r w:rsidRPr="00155B61">
        <w:rPr>
          <w:snapToGrid w:val="0"/>
          <w:sz w:val="27"/>
          <w:szCs w:val="27"/>
        </w:rPr>
        <w:t xml:space="preserve"> </w:t>
      </w:r>
      <w:r>
        <w:rPr>
          <w:snapToGrid w:val="0"/>
          <w:sz w:val="27"/>
          <w:szCs w:val="27"/>
        </w:rPr>
        <w:t xml:space="preserve">по этой причине </w:t>
      </w:r>
      <w:r w:rsidRPr="00155B61">
        <w:rPr>
          <w:snapToGrid w:val="0"/>
          <w:sz w:val="27"/>
          <w:szCs w:val="27"/>
        </w:rPr>
        <w:t>у н</w:t>
      </w:r>
      <w:r>
        <w:rPr>
          <w:snapToGrid w:val="0"/>
          <w:sz w:val="27"/>
          <w:szCs w:val="27"/>
        </w:rPr>
        <w:t>их</w:t>
      </w:r>
      <w:r w:rsidRPr="00155B61">
        <w:rPr>
          <w:snapToGrid w:val="0"/>
          <w:sz w:val="27"/>
          <w:szCs w:val="27"/>
        </w:rPr>
        <w:t xml:space="preserve"> личной заинтересованности при исполнении должностных (служебных) обязанностей</w:t>
      </w:r>
      <w:proofErr w:type="gramEnd"/>
      <w:r w:rsidRPr="00155B61">
        <w:rPr>
          <w:snapToGrid w:val="0"/>
          <w:sz w:val="27"/>
          <w:szCs w:val="27"/>
        </w:rPr>
        <w:t xml:space="preserve">, </w:t>
      </w:r>
      <w:proofErr w:type="gramStart"/>
      <w:r w:rsidRPr="00155B61">
        <w:rPr>
          <w:snapToGrid w:val="0"/>
          <w:sz w:val="27"/>
          <w:szCs w:val="27"/>
        </w:rPr>
        <w:t>которая</w:t>
      </w:r>
      <w:proofErr w:type="gramEnd"/>
      <w:r w:rsidRPr="00155B61">
        <w:rPr>
          <w:snapToGrid w:val="0"/>
          <w:sz w:val="27"/>
          <w:szCs w:val="27"/>
        </w:rPr>
        <w:t xml:space="preserve"> может привести к конфликту интересов.</w:t>
      </w:r>
    </w:p>
    <w:p w:rsidR="006C0227" w:rsidRPr="00155B61" w:rsidRDefault="006C0227" w:rsidP="006C0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  <w:r w:rsidRPr="00155B61">
        <w:rPr>
          <w:rFonts w:ascii="Times New Roman" w:eastAsia="Times New Roman" w:hAnsi="Times New Roman" w:cs="Times New Roman"/>
          <w:snapToGrid w:val="0"/>
          <w:sz w:val="27"/>
          <w:szCs w:val="27"/>
        </w:rPr>
        <w:t>По итогам заседания комиссия установила, что факты и обстоятельства, указанные в уведомлени</w:t>
      </w:r>
      <w:r>
        <w:rPr>
          <w:rFonts w:ascii="Times New Roman" w:eastAsia="Times New Roman" w:hAnsi="Times New Roman" w:cs="Times New Roman"/>
          <w:snapToGrid w:val="0"/>
          <w:sz w:val="27"/>
          <w:szCs w:val="27"/>
        </w:rPr>
        <w:t>ях</w:t>
      </w:r>
      <w:r w:rsidRPr="00155B61">
        <w:rPr>
          <w:rFonts w:ascii="Times New Roman" w:eastAsia="Times New Roman" w:hAnsi="Times New Roman" w:cs="Times New Roman"/>
          <w:snapToGrid w:val="0"/>
          <w:sz w:val="27"/>
          <w:szCs w:val="27"/>
        </w:rPr>
        <w:t xml:space="preserve"> не окажут влияние на исполнение должностных обязанностей гражданского служащего по замещаемой должности, не содержит личной заинтересованности гражданского служащего и не повлечет за собой возникновения конфликта интересов при исполнении должностных (служебных) обязанностей.</w:t>
      </w:r>
    </w:p>
    <w:sectPr w:rsidR="006C0227" w:rsidRPr="00155B61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1431D6"/>
    <w:rsid w:val="00155B61"/>
    <w:rsid w:val="001D495B"/>
    <w:rsid w:val="002951F0"/>
    <w:rsid w:val="002A4B23"/>
    <w:rsid w:val="00332A68"/>
    <w:rsid w:val="0033572F"/>
    <w:rsid w:val="003400EC"/>
    <w:rsid w:val="0036380E"/>
    <w:rsid w:val="00460900"/>
    <w:rsid w:val="0049577B"/>
    <w:rsid w:val="004A0E14"/>
    <w:rsid w:val="004A27D1"/>
    <w:rsid w:val="005F5012"/>
    <w:rsid w:val="00651723"/>
    <w:rsid w:val="006B4F94"/>
    <w:rsid w:val="006C0227"/>
    <w:rsid w:val="00994A7F"/>
    <w:rsid w:val="00A04662"/>
    <w:rsid w:val="00AA62F2"/>
    <w:rsid w:val="00AD6A91"/>
    <w:rsid w:val="00AF7508"/>
    <w:rsid w:val="00B60D1B"/>
    <w:rsid w:val="00C35CDF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Сазонова Татьяна Юрьевна</cp:lastModifiedBy>
  <cp:revision>3</cp:revision>
  <dcterms:created xsi:type="dcterms:W3CDTF">2018-01-10T08:58:00Z</dcterms:created>
  <dcterms:modified xsi:type="dcterms:W3CDTF">2018-01-10T08:58:00Z</dcterms:modified>
</cp:coreProperties>
</file>